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9" w:rsidRDefault="0064076D">
      <w:pPr>
        <w:pStyle w:val="a4"/>
      </w:pPr>
      <w:r>
        <w:rPr>
          <w:color w:val="C00000"/>
        </w:rPr>
        <w:t>Рекомендации</w:t>
      </w:r>
      <w:r>
        <w:rPr>
          <w:color w:val="C00000"/>
          <w:spacing w:val="85"/>
        </w:rPr>
        <w:t xml:space="preserve"> </w:t>
      </w:r>
      <w:r>
        <w:rPr>
          <w:color w:val="C00000"/>
        </w:rPr>
        <w:t>родителям</w:t>
      </w:r>
      <w:r>
        <w:rPr>
          <w:color w:val="C00000"/>
          <w:spacing w:val="88"/>
        </w:rPr>
        <w:t xml:space="preserve"> </w:t>
      </w:r>
      <w:r>
        <w:rPr>
          <w:color w:val="C00000"/>
        </w:rPr>
        <w:t>по</w:t>
      </w:r>
      <w:r>
        <w:rPr>
          <w:color w:val="C00000"/>
          <w:spacing w:val="83"/>
        </w:rPr>
        <w:t xml:space="preserve"> </w:t>
      </w:r>
      <w:r>
        <w:rPr>
          <w:color w:val="C00000"/>
        </w:rPr>
        <w:t>преодолению</w:t>
      </w:r>
      <w:r>
        <w:rPr>
          <w:color w:val="C00000"/>
          <w:spacing w:val="92"/>
        </w:rPr>
        <w:t xml:space="preserve"> </w:t>
      </w:r>
      <w:r>
        <w:rPr>
          <w:color w:val="C00000"/>
        </w:rPr>
        <w:t>школьной</w:t>
      </w:r>
      <w:r>
        <w:rPr>
          <w:color w:val="C00000"/>
          <w:spacing w:val="85"/>
        </w:rPr>
        <w:t xml:space="preserve"> </w:t>
      </w:r>
      <w:r>
        <w:rPr>
          <w:color w:val="C00000"/>
        </w:rPr>
        <w:t>неуспеваемости</w:t>
      </w:r>
    </w:p>
    <w:p w:rsidR="008319C9" w:rsidRDefault="008319C9">
      <w:pPr>
        <w:pStyle w:val="a3"/>
        <w:ind w:left="0"/>
        <w:rPr>
          <w:b/>
          <w:sz w:val="23"/>
        </w:rPr>
      </w:pPr>
      <w:r w:rsidRPr="008319C9">
        <w:pict>
          <v:rect id="_x0000_s1026" style="position:absolute;margin-left:83.65pt;margin-top:15.2pt;width:470.7pt;height:.7pt;z-index:-251658752;mso-wrap-distance-left:0;mso-wrap-distance-right:0;mso-position-horizontal-relative:page" fillcolor="#f0f0f0" stroked="f">
            <w10:wrap type="topAndBottom" anchorx="page"/>
          </v:rect>
        </w:pict>
      </w:r>
    </w:p>
    <w:p w:rsidR="008319C9" w:rsidRDefault="008319C9">
      <w:pPr>
        <w:pStyle w:val="a3"/>
        <w:ind w:left="0"/>
        <w:rPr>
          <w:b/>
          <w:sz w:val="9"/>
        </w:rPr>
      </w:pPr>
    </w:p>
    <w:p w:rsidR="008319C9" w:rsidRDefault="0064076D">
      <w:pPr>
        <w:pStyle w:val="Heading1"/>
        <w:spacing w:before="90"/>
        <w:ind w:left="3221"/>
      </w:pPr>
      <w:r>
        <w:t>Родителям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8319C9" w:rsidRDefault="0064076D">
      <w:pPr>
        <w:spacing w:line="274" w:lineRule="exact"/>
        <w:ind w:left="474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осуществляться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Необходимо: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8"/>
        </w:tabs>
        <w:ind w:left="777" w:hanging="304"/>
        <w:rPr>
          <w:sz w:val="24"/>
        </w:rPr>
      </w:pPr>
      <w:r>
        <w:rPr>
          <w:sz w:val="24"/>
        </w:rPr>
        <w:t>уменьшить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отвлекающих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ind w:left="774" w:hanging="30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 ясно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четко;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ind w:right="299" w:firstLine="0"/>
        <w:rPr>
          <w:sz w:val="24"/>
        </w:rPr>
      </w:pPr>
      <w:r>
        <w:rPr>
          <w:sz w:val="24"/>
        </w:rPr>
        <w:t>обучить приемам и способам учебной деятельности, научить ребенка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 книгами, объяснить необходимость хорошо знать правила, отработать навыки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 содействовать развитию умственных способностей и познават</w:t>
      </w:r>
      <w:r>
        <w:rPr>
          <w:sz w:val="24"/>
        </w:rPr>
        <w:t>ельных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(памяти,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 мышления, 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речи).</w:t>
      </w:r>
    </w:p>
    <w:p w:rsidR="008319C9" w:rsidRDefault="0064076D">
      <w:pPr>
        <w:ind w:left="474"/>
        <w:rPr>
          <w:i/>
          <w:sz w:val="24"/>
        </w:rPr>
      </w:pPr>
      <w:r>
        <w:rPr>
          <w:i/>
          <w:sz w:val="24"/>
        </w:rPr>
        <w:t>Важно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е.: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ind w:right="251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верить,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преуспеет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ind w:right="1048" w:firstLine="0"/>
        <w:rPr>
          <w:sz w:val="24"/>
        </w:rPr>
      </w:pPr>
      <w:r>
        <w:rPr>
          <w:sz w:val="24"/>
        </w:rPr>
        <w:t>повышать уверенность реб</w:t>
      </w:r>
      <w:r>
        <w:rPr>
          <w:sz w:val="24"/>
        </w:rPr>
        <w:t>енка в себе и поощрять к выполнению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дома;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ind w:right="582" w:firstLine="0"/>
        <w:jc w:val="both"/>
        <w:rPr>
          <w:sz w:val="24"/>
        </w:rPr>
      </w:pPr>
      <w:r>
        <w:rPr>
          <w:sz w:val="24"/>
        </w:rPr>
        <w:t>способствовать развитию самоуважения, формировать реалистичную самооценку: чаще</w:t>
      </w:r>
      <w:r>
        <w:rPr>
          <w:spacing w:val="-58"/>
          <w:sz w:val="24"/>
        </w:rPr>
        <w:t xml:space="preserve"> </w:t>
      </w:r>
      <w:r>
        <w:rPr>
          <w:sz w:val="24"/>
        </w:rPr>
        <w:t>хвалить, соотнося похвалу с реальными достижениями; при этом важно сравнивать успехи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spacing w:before="1"/>
        <w:ind w:right="929" w:firstLine="0"/>
        <w:jc w:val="both"/>
        <w:rPr>
          <w:sz w:val="24"/>
        </w:rPr>
      </w:pPr>
      <w:r>
        <w:rPr>
          <w:sz w:val="24"/>
        </w:rPr>
        <w:t>относиться к детям с теплотой и любовью, используя при этом методы поддержания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дисциплины; при таком воспитании дети знают границы дозволенного и одновременно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понимают, 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 желанны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любимы;</w:t>
      </w:r>
    </w:p>
    <w:p w:rsidR="008319C9" w:rsidRDefault="0064076D">
      <w:pPr>
        <w:pStyle w:val="a5"/>
        <w:numPr>
          <w:ilvl w:val="0"/>
          <w:numId w:val="2"/>
        </w:numPr>
        <w:tabs>
          <w:tab w:val="left" w:pos="775"/>
        </w:tabs>
        <w:ind w:right="346" w:firstLine="0"/>
        <w:rPr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разговора по душам; родителям важно поддерживать интерес детей к познанию и 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примером.</w:t>
      </w:r>
    </w:p>
    <w:p w:rsidR="008319C9" w:rsidRDefault="0064076D">
      <w:pPr>
        <w:pStyle w:val="Heading1"/>
      </w:pPr>
      <w:r>
        <w:t>Рекомендации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классов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spacing w:line="274" w:lineRule="exact"/>
        <w:rPr>
          <w:sz w:val="24"/>
        </w:rPr>
      </w:pPr>
      <w:r>
        <w:rPr>
          <w:sz w:val="24"/>
        </w:rPr>
        <w:t>Постарайтесь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облегчающие учебу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ребенка:</w:t>
      </w:r>
    </w:p>
    <w:p w:rsidR="008319C9" w:rsidRDefault="0064076D">
      <w:pPr>
        <w:pStyle w:val="a5"/>
        <w:numPr>
          <w:ilvl w:val="1"/>
          <w:numId w:val="1"/>
        </w:numPr>
        <w:tabs>
          <w:tab w:val="left" w:pos="775"/>
        </w:tabs>
        <w:ind w:right="230" w:firstLine="0"/>
        <w:rPr>
          <w:sz w:val="24"/>
        </w:rPr>
      </w:pPr>
      <w:proofErr w:type="gramStart"/>
      <w:r>
        <w:rPr>
          <w:sz w:val="24"/>
        </w:rPr>
        <w:t>бытовые</w:t>
      </w:r>
      <w:proofErr w:type="gramEnd"/>
      <w:r>
        <w:rPr>
          <w:sz w:val="24"/>
        </w:rPr>
        <w:t>: хорошее питание, режим, полноценный сон, уютное и удобное место для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т. п.;</w:t>
      </w:r>
    </w:p>
    <w:p w:rsidR="008319C9" w:rsidRDefault="0064076D">
      <w:pPr>
        <w:pStyle w:val="a5"/>
        <w:numPr>
          <w:ilvl w:val="1"/>
          <w:numId w:val="1"/>
        </w:numPr>
        <w:tabs>
          <w:tab w:val="left" w:pos="775"/>
        </w:tabs>
        <w:ind w:right="265" w:firstLine="0"/>
        <w:rPr>
          <w:sz w:val="24"/>
        </w:rPr>
      </w:pPr>
      <w:r>
        <w:rPr>
          <w:sz w:val="24"/>
        </w:rPr>
        <w:t>эмоциональные: спокойная семейная обстановка; проявляйте веру в ребенк</w:t>
      </w:r>
      <w:r>
        <w:rPr>
          <w:sz w:val="24"/>
        </w:rPr>
        <w:t>а, не теряйте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 успех,</w:t>
      </w:r>
      <w:r>
        <w:rPr>
          <w:spacing w:val="-2"/>
          <w:sz w:val="24"/>
        </w:rPr>
        <w:t xml:space="preserve"> </w:t>
      </w:r>
      <w:r>
        <w:rPr>
          <w:sz w:val="24"/>
        </w:rPr>
        <w:t>радуйтесь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 и т. п.;</w:t>
      </w:r>
    </w:p>
    <w:p w:rsidR="008319C9" w:rsidRDefault="0064076D">
      <w:pPr>
        <w:pStyle w:val="a5"/>
        <w:numPr>
          <w:ilvl w:val="1"/>
          <w:numId w:val="1"/>
        </w:numPr>
        <w:tabs>
          <w:tab w:val="left" w:pos="775"/>
        </w:tabs>
        <w:ind w:right="205" w:firstLine="0"/>
        <w:rPr>
          <w:sz w:val="24"/>
        </w:rPr>
      </w:pPr>
      <w:r>
        <w:rPr>
          <w:sz w:val="24"/>
        </w:rPr>
        <w:t>культурные: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обеспечьте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атласами,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  <w:r>
        <w:rPr>
          <w:spacing w:val="2"/>
          <w:sz w:val="24"/>
        </w:rPr>
        <w:t xml:space="preserve"> </w:t>
      </w:r>
      <w:r>
        <w:rPr>
          <w:sz w:val="24"/>
        </w:rPr>
        <w:t>вместе смотрите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ТВ,</w:t>
      </w:r>
    </w:p>
    <w:p w:rsidR="008319C9" w:rsidRDefault="0064076D">
      <w:pPr>
        <w:pStyle w:val="a3"/>
      </w:pPr>
      <w:r>
        <w:t>обсуждайте</w:t>
      </w:r>
      <w:r>
        <w:rPr>
          <w:spacing w:val="-1"/>
        </w:rPr>
        <w:t xml:space="preserve"> </w:t>
      </w:r>
      <w:proofErr w:type="gramStart"/>
      <w:r>
        <w:t>увиденное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ind w:right="924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 учится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звене,</w:t>
      </w:r>
      <w:r>
        <w:rPr>
          <w:spacing w:val="-2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заучить,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 диктуйте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 п.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ind w:right="778"/>
        <w:rPr>
          <w:sz w:val="24"/>
        </w:rPr>
      </w:pPr>
      <w:r>
        <w:rPr>
          <w:sz w:val="24"/>
        </w:rPr>
        <w:t xml:space="preserve">Регулярно знакомьтесь </w:t>
      </w:r>
      <w:r>
        <w:rPr>
          <w:sz w:val="24"/>
        </w:rPr>
        <w:t>с расписанием уроков, факультативов, кружков, дополнительных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spacing w:before="1"/>
        <w:rPr>
          <w:sz w:val="24"/>
        </w:rPr>
      </w:pPr>
      <w:r>
        <w:rPr>
          <w:sz w:val="24"/>
        </w:rPr>
        <w:t>Делитесь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преуспели.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rPr>
          <w:sz w:val="24"/>
        </w:rPr>
      </w:pPr>
      <w:r>
        <w:rPr>
          <w:sz w:val="24"/>
        </w:rPr>
        <w:t>Помните,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ind w:right="175"/>
        <w:rPr>
          <w:sz w:val="24"/>
        </w:rPr>
      </w:pPr>
      <w:r>
        <w:rPr>
          <w:sz w:val="24"/>
        </w:rPr>
        <w:t>Помогите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увлечение.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</w:p>
    <w:p w:rsidR="008319C9" w:rsidRDefault="0064076D">
      <w:pPr>
        <w:pStyle w:val="a3"/>
        <w:ind w:right="318"/>
      </w:pPr>
      <w:r>
        <w:t>занятости. Во-первых, подросток должен учиться себя обслуживать, во-вторых, собственный</w:t>
      </w:r>
      <w:r>
        <w:rPr>
          <w:spacing w:val="-57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помогает научиться</w:t>
      </w:r>
      <w:r>
        <w:rPr>
          <w:spacing w:val="-1"/>
        </w:rPr>
        <w:t xml:space="preserve"> </w:t>
      </w:r>
      <w:r>
        <w:t>ценить труд других,</w:t>
      </w:r>
      <w:r>
        <w:rPr>
          <w:spacing w:val="-1"/>
        </w:rPr>
        <w:t xml:space="preserve"> </w:t>
      </w:r>
      <w:r>
        <w:t>ваш в</w:t>
      </w:r>
      <w:r>
        <w:rPr>
          <w:spacing w:val="-2"/>
        </w:rPr>
        <w:t xml:space="preserve"> </w:t>
      </w:r>
      <w:r>
        <w:t>том числе.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ind w:right="667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замечаете его познават</w:t>
      </w:r>
      <w:r>
        <w:rPr>
          <w:sz w:val="24"/>
        </w:rPr>
        <w:t>ельную активность и любознательность, приложенные усилия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к лучшему.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ind w:right="688"/>
        <w:rPr>
          <w:sz w:val="24"/>
        </w:rPr>
      </w:pPr>
      <w:r>
        <w:rPr>
          <w:sz w:val="24"/>
        </w:rPr>
        <w:t>Помните, что по нормам над выполнением всех домашних заданий ученики 5-6-х 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 2,5</w:t>
      </w:r>
      <w:r>
        <w:rPr>
          <w:spacing w:val="-4"/>
          <w:sz w:val="24"/>
        </w:rPr>
        <w:t xml:space="preserve"> </w:t>
      </w:r>
      <w:r>
        <w:rPr>
          <w:sz w:val="24"/>
        </w:rPr>
        <w:t>ч;</w:t>
      </w:r>
      <w:r>
        <w:rPr>
          <w:spacing w:val="-1"/>
          <w:sz w:val="24"/>
        </w:rPr>
        <w:t xml:space="preserve"> </w:t>
      </w:r>
      <w:r>
        <w:rPr>
          <w:sz w:val="24"/>
        </w:rPr>
        <w:t>7-8-х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ч; 9-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ч. Старайтесь</w:t>
      </w:r>
    </w:p>
    <w:p w:rsidR="008319C9" w:rsidRDefault="0064076D">
      <w:pPr>
        <w:pStyle w:val="a3"/>
        <w:ind w:right="217"/>
      </w:pPr>
      <w:r>
        <w:t>придерживаться рекомендаций: это важно для здоровья, психического равновесия и хорошего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учебе.</w:t>
      </w:r>
    </w:p>
    <w:p w:rsidR="008319C9" w:rsidRDefault="0064076D">
      <w:pPr>
        <w:pStyle w:val="a5"/>
        <w:numPr>
          <w:ilvl w:val="0"/>
          <w:numId w:val="1"/>
        </w:numPr>
        <w:tabs>
          <w:tab w:val="left" w:pos="475"/>
        </w:tabs>
        <w:ind w:right="398"/>
        <w:rPr>
          <w:sz w:val="24"/>
        </w:rPr>
      </w:pPr>
      <w:r>
        <w:rPr>
          <w:sz w:val="24"/>
        </w:rPr>
        <w:t>Создавайте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ваших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sectPr w:rsidR="008319C9" w:rsidSect="008319C9">
      <w:type w:val="continuous"/>
      <w:pgSz w:w="11910" w:h="16840"/>
      <w:pgMar w:top="200" w:right="7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1F3"/>
    <w:multiLevelType w:val="hybridMultilevel"/>
    <w:tmpl w:val="49A0149C"/>
    <w:lvl w:ilvl="0" w:tplc="04A2FA1A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A4AD50">
      <w:numFmt w:val="bullet"/>
      <w:lvlText w:val="—"/>
      <w:lvlJc w:val="left"/>
      <w:pPr>
        <w:ind w:left="47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64BAA4">
      <w:numFmt w:val="bullet"/>
      <w:lvlText w:val="•"/>
      <w:lvlJc w:val="left"/>
      <w:pPr>
        <w:ind w:left="2465" w:hanging="300"/>
      </w:pPr>
      <w:rPr>
        <w:rFonts w:hint="default"/>
        <w:lang w:val="ru-RU" w:eastAsia="en-US" w:bidi="ar-SA"/>
      </w:rPr>
    </w:lvl>
    <w:lvl w:ilvl="3" w:tplc="BE0A180E">
      <w:numFmt w:val="bullet"/>
      <w:lvlText w:val="•"/>
      <w:lvlJc w:val="left"/>
      <w:pPr>
        <w:ind w:left="3457" w:hanging="300"/>
      </w:pPr>
      <w:rPr>
        <w:rFonts w:hint="default"/>
        <w:lang w:val="ru-RU" w:eastAsia="en-US" w:bidi="ar-SA"/>
      </w:rPr>
    </w:lvl>
    <w:lvl w:ilvl="4" w:tplc="4AB2FEE0">
      <w:numFmt w:val="bullet"/>
      <w:lvlText w:val="•"/>
      <w:lvlJc w:val="left"/>
      <w:pPr>
        <w:ind w:left="4450" w:hanging="300"/>
      </w:pPr>
      <w:rPr>
        <w:rFonts w:hint="default"/>
        <w:lang w:val="ru-RU" w:eastAsia="en-US" w:bidi="ar-SA"/>
      </w:rPr>
    </w:lvl>
    <w:lvl w:ilvl="5" w:tplc="756E720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175EE428">
      <w:numFmt w:val="bullet"/>
      <w:lvlText w:val="•"/>
      <w:lvlJc w:val="left"/>
      <w:pPr>
        <w:ind w:left="6435" w:hanging="300"/>
      </w:pPr>
      <w:rPr>
        <w:rFonts w:hint="default"/>
        <w:lang w:val="ru-RU" w:eastAsia="en-US" w:bidi="ar-SA"/>
      </w:rPr>
    </w:lvl>
    <w:lvl w:ilvl="7" w:tplc="54E66E16">
      <w:numFmt w:val="bullet"/>
      <w:lvlText w:val="•"/>
      <w:lvlJc w:val="left"/>
      <w:pPr>
        <w:ind w:left="7428" w:hanging="300"/>
      </w:pPr>
      <w:rPr>
        <w:rFonts w:hint="default"/>
        <w:lang w:val="ru-RU" w:eastAsia="en-US" w:bidi="ar-SA"/>
      </w:rPr>
    </w:lvl>
    <w:lvl w:ilvl="8" w:tplc="9B8CB8D8">
      <w:numFmt w:val="bullet"/>
      <w:lvlText w:val="•"/>
      <w:lvlJc w:val="left"/>
      <w:pPr>
        <w:ind w:left="8421" w:hanging="300"/>
      </w:pPr>
      <w:rPr>
        <w:rFonts w:hint="default"/>
        <w:lang w:val="ru-RU" w:eastAsia="en-US" w:bidi="ar-SA"/>
      </w:rPr>
    </w:lvl>
  </w:abstractNum>
  <w:abstractNum w:abstractNumId="1">
    <w:nsid w:val="587A0F41"/>
    <w:multiLevelType w:val="hybridMultilevel"/>
    <w:tmpl w:val="BEF41D6C"/>
    <w:lvl w:ilvl="0" w:tplc="FBBAC7B0">
      <w:numFmt w:val="bullet"/>
      <w:lvlText w:val="—"/>
      <w:lvlJc w:val="left"/>
      <w:pPr>
        <w:ind w:left="47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461D2">
      <w:numFmt w:val="bullet"/>
      <w:lvlText w:val="•"/>
      <w:lvlJc w:val="left"/>
      <w:pPr>
        <w:ind w:left="1472" w:hanging="303"/>
      </w:pPr>
      <w:rPr>
        <w:rFonts w:hint="default"/>
        <w:lang w:val="ru-RU" w:eastAsia="en-US" w:bidi="ar-SA"/>
      </w:rPr>
    </w:lvl>
    <w:lvl w:ilvl="2" w:tplc="244E2474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D5CCA7CE">
      <w:numFmt w:val="bullet"/>
      <w:lvlText w:val="•"/>
      <w:lvlJc w:val="left"/>
      <w:pPr>
        <w:ind w:left="3457" w:hanging="303"/>
      </w:pPr>
      <w:rPr>
        <w:rFonts w:hint="default"/>
        <w:lang w:val="ru-RU" w:eastAsia="en-US" w:bidi="ar-SA"/>
      </w:rPr>
    </w:lvl>
    <w:lvl w:ilvl="4" w:tplc="F552F4AE">
      <w:numFmt w:val="bullet"/>
      <w:lvlText w:val="•"/>
      <w:lvlJc w:val="left"/>
      <w:pPr>
        <w:ind w:left="4450" w:hanging="303"/>
      </w:pPr>
      <w:rPr>
        <w:rFonts w:hint="default"/>
        <w:lang w:val="ru-RU" w:eastAsia="en-US" w:bidi="ar-SA"/>
      </w:rPr>
    </w:lvl>
    <w:lvl w:ilvl="5" w:tplc="4FAAB35C">
      <w:numFmt w:val="bullet"/>
      <w:lvlText w:val="•"/>
      <w:lvlJc w:val="left"/>
      <w:pPr>
        <w:ind w:left="5443" w:hanging="303"/>
      </w:pPr>
      <w:rPr>
        <w:rFonts w:hint="default"/>
        <w:lang w:val="ru-RU" w:eastAsia="en-US" w:bidi="ar-SA"/>
      </w:rPr>
    </w:lvl>
    <w:lvl w:ilvl="6" w:tplc="3FD8AAC8">
      <w:numFmt w:val="bullet"/>
      <w:lvlText w:val="•"/>
      <w:lvlJc w:val="left"/>
      <w:pPr>
        <w:ind w:left="6435" w:hanging="303"/>
      </w:pPr>
      <w:rPr>
        <w:rFonts w:hint="default"/>
        <w:lang w:val="ru-RU" w:eastAsia="en-US" w:bidi="ar-SA"/>
      </w:rPr>
    </w:lvl>
    <w:lvl w:ilvl="7" w:tplc="609E0C2A">
      <w:numFmt w:val="bullet"/>
      <w:lvlText w:val="•"/>
      <w:lvlJc w:val="left"/>
      <w:pPr>
        <w:ind w:left="7428" w:hanging="303"/>
      </w:pPr>
      <w:rPr>
        <w:rFonts w:hint="default"/>
        <w:lang w:val="ru-RU" w:eastAsia="en-US" w:bidi="ar-SA"/>
      </w:rPr>
    </w:lvl>
    <w:lvl w:ilvl="8" w:tplc="07BAD4A0">
      <w:numFmt w:val="bullet"/>
      <w:lvlText w:val="•"/>
      <w:lvlJc w:val="left"/>
      <w:pPr>
        <w:ind w:left="8421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9C9"/>
    <w:rsid w:val="0064076D"/>
    <w:rsid w:val="0083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9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9C9"/>
    <w:pPr>
      <w:ind w:left="47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19C9"/>
    <w:pPr>
      <w:spacing w:before="5" w:line="274" w:lineRule="exact"/>
      <w:ind w:left="1917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319C9"/>
    <w:pPr>
      <w:spacing w:before="61"/>
      <w:ind w:left="9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319C9"/>
    <w:pPr>
      <w:ind w:left="474" w:hanging="361"/>
    </w:pPr>
  </w:style>
  <w:style w:type="paragraph" w:customStyle="1" w:styleId="TableParagraph">
    <w:name w:val="Table Paragraph"/>
    <w:basedOn w:val="a"/>
    <w:uiPriority w:val="1"/>
    <w:qFormat/>
    <w:rsid w:val="008319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2023-04-09T18:42:00Z</dcterms:created>
  <dcterms:modified xsi:type="dcterms:W3CDTF">2023-04-09T18:52:00Z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2023-04-09T00:00:00Z</vt:filetime>
  </property>
</Properties>
</file>